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BELEDİYESİ Koordinasyon İşleri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25DT1176344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Kaleiçi Etkinlik Alanı Demir ve Kereste Malzemesi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30x30 kutu profil 2mm (6 metre) TSE Belgeli 1. sınıf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5x5 cm göz aralıklı 5 mm kalınlık 100x200 puntalı galvaniz tel.  TSE Belgeli 1. Sınıf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60x60 kutu profil 2mm (adet 6 metre)  TSE Belgeli 1. sınıf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3.25 elektrot (100 adet paket)  TSE Belgeli 1. sınıf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paket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Gümüş gri selülozik boya (15 kg  teneke halinde)  TSE Belgeli 1. sınıf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Selülozik tiner (12 kg teneke)  TSE Belgeli 1. sınıf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wood sol veya muadili su bazlı vernik ceviz rengi (20kg lık teneke) 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100x300 cm karbolin beyaz. 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28’lik kanatlı mil menteşe (ürün ekte resimlenmiştir) 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10x20x300cm  ebatlında adette 1-2 budaklı, 510 kg/m³ yoğunlukta ±0,1-0,2 toleranslı Yerli çam kereste.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metreküp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Panel çit yeşil bahçe çiti 100x250 cm (takım halinde)  TSE Belgeli 1. sınıf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